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FA" w:rsidRDefault="00530FFA" w:rsidP="00530FFA">
      <w:pPr>
        <w:jc w:val="center"/>
        <w:rPr>
          <w:rFonts w:ascii="Arial" w:hAnsi="Arial" w:cs="Arial"/>
          <w:sz w:val="32"/>
          <w:szCs w:val="32"/>
        </w:rPr>
      </w:pPr>
      <w:r w:rsidRPr="00530FFA">
        <w:rPr>
          <w:rFonts w:ascii="Arial" w:hAnsi="Arial" w:cs="Arial"/>
          <w:sz w:val="32"/>
          <w:szCs w:val="32"/>
        </w:rPr>
        <w:t>Proposta di griglia per l’attribuzione del voto di comportamento</w:t>
      </w:r>
    </w:p>
    <w:p w:rsidR="00530FFA" w:rsidRDefault="00530FFA" w:rsidP="00530FFA">
      <w:pPr>
        <w:jc w:val="center"/>
        <w:rPr>
          <w:rFonts w:ascii="Arial" w:hAnsi="Arial" w:cs="Arial"/>
        </w:rPr>
      </w:pPr>
      <w:r w:rsidRPr="00530FFA">
        <w:rPr>
          <w:rFonts w:ascii="Arial" w:hAnsi="Arial" w:cs="Arial"/>
        </w:rPr>
        <w:t>Per la scuola Primaria</w:t>
      </w:r>
      <w:r w:rsidR="001A48D6">
        <w:rPr>
          <w:rFonts w:ascii="Arial" w:hAnsi="Arial" w:cs="Arial"/>
        </w:rPr>
        <w:t xml:space="preserve">   Classi I / II</w:t>
      </w:r>
    </w:p>
    <w:p w:rsidR="00530FFA" w:rsidRDefault="00530FFA" w:rsidP="00530FFA">
      <w:pPr>
        <w:jc w:val="center"/>
        <w:rPr>
          <w:rFonts w:ascii="Arial" w:hAnsi="Arial" w:cs="Arial"/>
        </w:rPr>
      </w:pPr>
    </w:p>
    <w:p w:rsidR="00530FFA" w:rsidRDefault="00530FFA" w:rsidP="00530FFA">
      <w:pPr>
        <w:rPr>
          <w:rFonts w:ascii="Arial" w:hAnsi="Arial" w:cs="Arial"/>
          <w:b/>
          <w:sz w:val="24"/>
          <w:szCs w:val="24"/>
        </w:rPr>
      </w:pPr>
      <w:r w:rsidRPr="00530FFA">
        <w:rPr>
          <w:rFonts w:ascii="Arial" w:hAnsi="Arial" w:cs="Arial"/>
          <w:b/>
          <w:sz w:val="24"/>
          <w:szCs w:val="24"/>
        </w:rPr>
        <w:t>Criteri:</w:t>
      </w:r>
    </w:p>
    <w:p w:rsidR="00530FFA" w:rsidRPr="00530FFA" w:rsidRDefault="00530FFA" w:rsidP="00530FFA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Partecipazione.</w:t>
      </w:r>
    </w:p>
    <w:p w:rsidR="00530FFA" w:rsidRPr="00530FFA" w:rsidRDefault="00530FFA" w:rsidP="00530FFA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Relazione con i pari</w:t>
      </w:r>
    </w:p>
    <w:p w:rsidR="00530FFA" w:rsidRPr="00530FFA" w:rsidRDefault="00530FFA" w:rsidP="00530FFA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Relazione con l’adulto</w:t>
      </w:r>
    </w:p>
    <w:p w:rsidR="00530FFA" w:rsidRPr="001A48D6" w:rsidRDefault="001A48D6" w:rsidP="00530FFA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Rispetto delle regole</w:t>
      </w:r>
    </w:p>
    <w:p w:rsidR="001A48D6" w:rsidRPr="001A48D6" w:rsidRDefault="001A48D6" w:rsidP="00530FFA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Comportamento </w:t>
      </w:r>
    </w:p>
    <w:tbl>
      <w:tblPr>
        <w:tblStyle w:val="Grigliatabella"/>
        <w:tblW w:w="0" w:type="auto"/>
        <w:tblLook w:val="04A0"/>
      </w:tblPr>
      <w:tblGrid>
        <w:gridCol w:w="1592"/>
        <w:gridCol w:w="1804"/>
        <w:gridCol w:w="1511"/>
        <w:gridCol w:w="1773"/>
        <w:gridCol w:w="1585"/>
        <w:gridCol w:w="1363"/>
      </w:tblGrid>
      <w:tr w:rsidR="006232D5" w:rsidTr="00E55D41">
        <w:tc>
          <w:tcPr>
            <w:tcW w:w="1592" w:type="dxa"/>
          </w:tcPr>
          <w:p w:rsidR="001A48D6" w:rsidRPr="001A48D6" w:rsidRDefault="001A48D6" w:rsidP="001A48D6">
            <w:pPr>
              <w:rPr>
                <w:rFonts w:ascii="Arial" w:hAnsi="Arial" w:cs="Arial"/>
                <w:sz w:val="24"/>
                <w:szCs w:val="24"/>
              </w:rPr>
            </w:pPr>
            <w:r w:rsidRPr="001A48D6">
              <w:rPr>
                <w:rFonts w:ascii="Arial" w:hAnsi="Arial" w:cs="Arial"/>
                <w:sz w:val="24"/>
                <w:szCs w:val="24"/>
              </w:rPr>
              <w:t>Voto/giudizio sintetico</w:t>
            </w:r>
          </w:p>
        </w:tc>
        <w:tc>
          <w:tcPr>
            <w:tcW w:w="1804" w:type="dxa"/>
          </w:tcPr>
          <w:p w:rsidR="001A48D6" w:rsidRPr="001A48D6" w:rsidRDefault="001A48D6" w:rsidP="001A48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1A48D6">
              <w:rPr>
                <w:rFonts w:ascii="Arial" w:hAnsi="Arial" w:cs="Arial"/>
                <w:sz w:val="24"/>
                <w:szCs w:val="24"/>
              </w:rPr>
              <w:t>artecipazione</w:t>
            </w:r>
          </w:p>
        </w:tc>
        <w:tc>
          <w:tcPr>
            <w:tcW w:w="1511" w:type="dxa"/>
          </w:tcPr>
          <w:p w:rsidR="001A48D6" w:rsidRPr="001A48D6" w:rsidRDefault="001A48D6" w:rsidP="001A48D6">
            <w:pPr>
              <w:rPr>
                <w:rFonts w:ascii="Arial" w:hAnsi="Arial" w:cs="Arial"/>
                <w:sz w:val="24"/>
                <w:szCs w:val="24"/>
              </w:rPr>
            </w:pPr>
            <w:r w:rsidRPr="001A48D6">
              <w:rPr>
                <w:rFonts w:ascii="Arial" w:hAnsi="Arial" w:cs="Arial"/>
                <w:sz w:val="24"/>
                <w:szCs w:val="24"/>
              </w:rPr>
              <w:t>Relazione coi pari</w:t>
            </w:r>
          </w:p>
        </w:tc>
        <w:tc>
          <w:tcPr>
            <w:tcW w:w="1773" w:type="dxa"/>
          </w:tcPr>
          <w:p w:rsidR="001A48D6" w:rsidRPr="001A48D6" w:rsidRDefault="001A48D6" w:rsidP="001A48D6">
            <w:pPr>
              <w:rPr>
                <w:rFonts w:ascii="Arial" w:hAnsi="Arial" w:cs="Arial"/>
                <w:sz w:val="24"/>
                <w:szCs w:val="24"/>
              </w:rPr>
            </w:pPr>
            <w:r w:rsidRPr="001A48D6">
              <w:rPr>
                <w:rFonts w:ascii="Arial" w:hAnsi="Arial" w:cs="Arial"/>
                <w:sz w:val="24"/>
                <w:szCs w:val="24"/>
              </w:rPr>
              <w:t>Relazione con l’adulto</w:t>
            </w:r>
          </w:p>
        </w:tc>
        <w:tc>
          <w:tcPr>
            <w:tcW w:w="1585" w:type="dxa"/>
          </w:tcPr>
          <w:p w:rsidR="001A48D6" w:rsidRPr="001A48D6" w:rsidRDefault="001A48D6" w:rsidP="001A48D6">
            <w:pPr>
              <w:rPr>
                <w:rFonts w:ascii="Arial" w:hAnsi="Arial" w:cs="Arial"/>
                <w:sz w:val="24"/>
                <w:szCs w:val="24"/>
              </w:rPr>
            </w:pPr>
            <w:r w:rsidRPr="001A48D6">
              <w:rPr>
                <w:rFonts w:ascii="Arial" w:hAnsi="Arial" w:cs="Arial"/>
                <w:sz w:val="24"/>
                <w:szCs w:val="24"/>
              </w:rPr>
              <w:t>Rispetto delle regole</w:t>
            </w:r>
          </w:p>
        </w:tc>
        <w:tc>
          <w:tcPr>
            <w:tcW w:w="1363" w:type="dxa"/>
          </w:tcPr>
          <w:p w:rsidR="001A48D6" w:rsidRPr="001A48D6" w:rsidRDefault="001A48D6" w:rsidP="001A48D6">
            <w:pPr>
              <w:rPr>
                <w:rFonts w:ascii="Arial" w:hAnsi="Arial" w:cs="Arial"/>
                <w:sz w:val="24"/>
                <w:szCs w:val="24"/>
              </w:rPr>
            </w:pPr>
            <w:r w:rsidRPr="001A48D6">
              <w:rPr>
                <w:rFonts w:ascii="Arial" w:hAnsi="Arial" w:cs="Arial"/>
                <w:sz w:val="24"/>
                <w:szCs w:val="24"/>
              </w:rPr>
              <w:t>Comporta-</w:t>
            </w:r>
          </w:p>
          <w:p w:rsidR="001A48D6" w:rsidRPr="001A48D6" w:rsidRDefault="001A48D6" w:rsidP="001A48D6">
            <w:pPr>
              <w:rPr>
                <w:rFonts w:ascii="Arial" w:hAnsi="Arial" w:cs="Arial"/>
                <w:sz w:val="24"/>
                <w:szCs w:val="24"/>
              </w:rPr>
            </w:pPr>
            <w:r w:rsidRPr="001A48D6">
              <w:rPr>
                <w:rFonts w:ascii="Arial" w:hAnsi="Arial" w:cs="Arial"/>
                <w:sz w:val="24"/>
                <w:szCs w:val="24"/>
              </w:rPr>
              <w:t>mento</w:t>
            </w:r>
          </w:p>
        </w:tc>
      </w:tr>
      <w:tr w:rsidR="006232D5" w:rsidRPr="001A48D6" w:rsidTr="00E55D41">
        <w:trPr>
          <w:trHeight w:val="1006"/>
        </w:trPr>
        <w:tc>
          <w:tcPr>
            <w:tcW w:w="1592" w:type="dxa"/>
          </w:tcPr>
          <w:p w:rsidR="001A48D6" w:rsidRPr="001A48D6" w:rsidRDefault="001A48D6" w:rsidP="001A48D6">
            <w:pPr>
              <w:rPr>
                <w:rFonts w:ascii="Arial" w:hAnsi="Arial" w:cs="Arial"/>
                <w:sz w:val="24"/>
                <w:szCs w:val="24"/>
              </w:rPr>
            </w:pPr>
            <w:r w:rsidRPr="001A48D6">
              <w:rPr>
                <w:rFonts w:ascii="Arial" w:hAnsi="Arial" w:cs="Arial"/>
                <w:sz w:val="24"/>
                <w:szCs w:val="24"/>
              </w:rPr>
              <w:t>Ottimo</w:t>
            </w:r>
          </w:p>
        </w:tc>
        <w:tc>
          <w:tcPr>
            <w:tcW w:w="1804" w:type="dxa"/>
          </w:tcPr>
          <w:p w:rsidR="001A48D6" w:rsidRPr="001A48D6" w:rsidRDefault="001A48D6" w:rsidP="001A48D6">
            <w:pPr>
              <w:rPr>
                <w:rFonts w:ascii="Arial" w:hAnsi="Arial" w:cs="Arial"/>
                <w:sz w:val="20"/>
                <w:szCs w:val="20"/>
              </w:rPr>
            </w:pPr>
            <w:r w:rsidRPr="001A48D6">
              <w:rPr>
                <w:rFonts w:ascii="Arial" w:hAnsi="Arial" w:cs="Arial"/>
                <w:sz w:val="20"/>
                <w:szCs w:val="20"/>
              </w:rPr>
              <w:t>Partecipa attivamente e con pertinenza alle conversazioni</w:t>
            </w:r>
            <w:r w:rsidR="00022B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1" w:type="dxa"/>
          </w:tcPr>
          <w:p w:rsidR="001A48D6" w:rsidRPr="001A48D6" w:rsidRDefault="001A48D6" w:rsidP="001A4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Coi compagni s</w:t>
            </w:r>
            <w:r w:rsidRPr="001A48D6">
              <w:rPr>
                <w:rFonts w:ascii="Arial" w:hAnsi="Arial" w:cs="Arial"/>
                <w:sz w:val="20"/>
                <w:szCs w:val="20"/>
              </w:rPr>
              <w:t>i relaziona positivamente</w:t>
            </w:r>
            <w:r w:rsidR="00022B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73" w:type="dxa"/>
          </w:tcPr>
          <w:p w:rsidR="001A48D6" w:rsidRPr="001A48D6" w:rsidRDefault="001A48D6" w:rsidP="001A48D6">
            <w:pPr>
              <w:rPr>
                <w:rFonts w:ascii="Arial" w:hAnsi="Arial" w:cs="Arial"/>
                <w:sz w:val="20"/>
                <w:szCs w:val="20"/>
              </w:rPr>
            </w:pPr>
            <w:r w:rsidRPr="001A48D6">
              <w:rPr>
                <w:rFonts w:ascii="Arial" w:hAnsi="Arial" w:cs="Arial"/>
                <w:sz w:val="20"/>
                <w:szCs w:val="20"/>
              </w:rPr>
              <w:t xml:space="preserve">Evidenzia </w:t>
            </w:r>
            <w:r>
              <w:rPr>
                <w:rFonts w:ascii="Arial" w:hAnsi="Arial" w:cs="Arial"/>
                <w:sz w:val="20"/>
                <w:szCs w:val="20"/>
              </w:rPr>
              <w:t>sistematicamente rispetto nei confronti dell’adulto.</w:t>
            </w:r>
          </w:p>
        </w:tc>
        <w:tc>
          <w:tcPr>
            <w:tcW w:w="1585" w:type="dxa"/>
          </w:tcPr>
          <w:p w:rsidR="001A48D6" w:rsidRPr="001A48D6" w:rsidRDefault="001A48D6" w:rsidP="001A4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 completamente interiorizzato le </w:t>
            </w:r>
            <w:r w:rsidR="00022B2B">
              <w:rPr>
                <w:rFonts w:ascii="Arial" w:hAnsi="Arial" w:cs="Arial"/>
                <w:sz w:val="20"/>
                <w:szCs w:val="20"/>
              </w:rPr>
              <w:t>regole convenute.</w:t>
            </w:r>
          </w:p>
        </w:tc>
        <w:tc>
          <w:tcPr>
            <w:tcW w:w="1363" w:type="dxa"/>
          </w:tcPr>
          <w:p w:rsidR="001A48D6" w:rsidRDefault="00022B2B" w:rsidP="001A4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Manifesta un comporta-</w:t>
            </w:r>
          </w:p>
          <w:p w:rsidR="00022B2B" w:rsidRPr="001A48D6" w:rsidRDefault="00022B2B" w:rsidP="001A4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mento molto corretto.</w:t>
            </w:r>
          </w:p>
        </w:tc>
      </w:tr>
      <w:tr w:rsidR="006232D5" w:rsidRPr="001A48D6" w:rsidTr="00E55D41">
        <w:tc>
          <w:tcPr>
            <w:tcW w:w="1592" w:type="dxa"/>
          </w:tcPr>
          <w:p w:rsidR="001A48D6" w:rsidRPr="001A48D6" w:rsidRDefault="00022B2B" w:rsidP="001A48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Distinto</w:t>
            </w:r>
          </w:p>
        </w:tc>
        <w:tc>
          <w:tcPr>
            <w:tcW w:w="1804" w:type="dxa"/>
          </w:tcPr>
          <w:p w:rsidR="001A48D6" w:rsidRPr="001A48D6" w:rsidRDefault="00022B2B" w:rsidP="001A4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Partecipa attivamente alle conversazioni.</w:t>
            </w:r>
          </w:p>
        </w:tc>
        <w:tc>
          <w:tcPr>
            <w:tcW w:w="1511" w:type="dxa"/>
          </w:tcPr>
          <w:p w:rsidR="001A48D6" w:rsidRPr="001A48D6" w:rsidRDefault="00022B2B" w:rsidP="001A48D6">
            <w:pPr>
              <w:rPr>
                <w:rFonts w:ascii="Arial" w:hAnsi="Arial" w:cs="Arial"/>
                <w:sz w:val="20"/>
                <w:szCs w:val="20"/>
              </w:rPr>
            </w:pPr>
            <w:r w:rsidRPr="00022B2B">
              <w:rPr>
                <w:rFonts w:ascii="Arial" w:hAnsi="Arial" w:cs="Arial"/>
                <w:sz w:val="20"/>
                <w:szCs w:val="20"/>
              </w:rPr>
              <w:t>Con i compagni si relaziona serenamente.</w:t>
            </w:r>
          </w:p>
        </w:tc>
        <w:tc>
          <w:tcPr>
            <w:tcW w:w="1773" w:type="dxa"/>
          </w:tcPr>
          <w:p w:rsidR="001A48D6" w:rsidRPr="001A48D6" w:rsidRDefault="00022B2B" w:rsidP="001A4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Evidenzia rispetto nei confronti dell’adulto.</w:t>
            </w:r>
          </w:p>
        </w:tc>
        <w:tc>
          <w:tcPr>
            <w:tcW w:w="1585" w:type="dxa"/>
          </w:tcPr>
          <w:p w:rsidR="001A48D6" w:rsidRPr="001A48D6" w:rsidRDefault="00022B2B" w:rsidP="001A48D6">
            <w:pPr>
              <w:rPr>
                <w:rFonts w:ascii="Arial" w:hAnsi="Arial" w:cs="Arial"/>
                <w:sz w:val="20"/>
                <w:szCs w:val="20"/>
              </w:rPr>
            </w:pPr>
            <w:r w:rsidRPr="00022B2B">
              <w:rPr>
                <w:rFonts w:ascii="Arial" w:hAnsi="Arial" w:cs="Arial"/>
                <w:sz w:val="20"/>
                <w:szCs w:val="20"/>
              </w:rPr>
              <w:t>Ha interiorizzato le regole convenute.</w:t>
            </w:r>
          </w:p>
        </w:tc>
        <w:tc>
          <w:tcPr>
            <w:tcW w:w="1363" w:type="dxa"/>
          </w:tcPr>
          <w:p w:rsidR="00022B2B" w:rsidRPr="00022B2B" w:rsidRDefault="00022B2B" w:rsidP="00022B2B">
            <w:pPr>
              <w:rPr>
                <w:rFonts w:ascii="Arial" w:hAnsi="Arial" w:cs="Arial"/>
                <w:sz w:val="20"/>
                <w:szCs w:val="20"/>
              </w:rPr>
            </w:pPr>
            <w:r w:rsidRPr="00022B2B">
              <w:rPr>
                <w:rFonts w:ascii="Arial" w:hAnsi="Arial" w:cs="Arial"/>
                <w:sz w:val="20"/>
                <w:szCs w:val="20"/>
              </w:rPr>
              <w:t>Manifesta un comporta-</w:t>
            </w:r>
          </w:p>
          <w:p w:rsidR="001A48D6" w:rsidRPr="001A48D6" w:rsidRDefault="00022B2B" w:rsidP="00022B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022B2B">
              <w:rPr>
                <w:rFonts w:ascii="Arial" w:hAnsi="Arial" w:cs="Arial"/>
                <w:sz w:val="20"/>
                <w:szCs w:val="20"/>
              </w:rPr>
              <w:t>ento</w:t>
            </w:r>
            <w:r>
              <w:rPr>
                <w:rFonts w:ascii="Arial" w:hAnsi="Arial" w:cs="Arial"/>
                <w:sz w:val="20"/>
                <w:szCs w:val="20"/>
              </w:rPr>
              <w:t xml:space="preserve"> corretto e controllato.</w:t>
            </w:r>
            <w:r w:rsidRPr="00022B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232D5" w:rsidRPr="001A48D6" w:rsidTr="00E55D41">
        <w:tc>
          <w:tcPr>
            <w:tcW w:w="1592" w:type="dxa"/>
          </w:tcPr>
          <w:p w:rsidR="001A48D6" w:rsidRPr="001A48D6" w:rsidRDefault="00022B2B" w:rsidP="001A48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Buono</w:t>
            </w:r>
          </w:p>
        </w:tc>
        <w:tc>
          <w:tcPr>
            <w:tcW w:w="1804" w:type="dxa"/>
          </w:tcPr>
          <w:p w:rsidR="001A48D6" w:rsidRPr="001A48D6" w:rsidRDefault="00022B2B" w:rsidP="001A48D6">
            <w:pPr>
              <w:rPr>
                <w:rFonts w:ascii="Arial" w:hAnsi="Arial" w:cs="Arial"/>
                <w:sz w:val="20"/>
                <w:szCs w:val="20"/>
              </w:rPr>
            </w:pPr>
            <w:r w:rsidRPr="00022B2B">
              <w:rPr>
                <w:rFonts w:ascii="Arial" w:hAnsi="Arial" w:cs="Arial"/>
                <w:sz w:val="20"/>
                <w:szCs w:val="20"/>
              </w:rPr>
              <w:t>Partecipa attivamente alle conversazioni</w:t>
            </w:r>
            <w:r>
              <w:rPr>
                <w:rFonts w:ascii="Arial" w:hAnsi="Arial" w:cs="Arial"/>
                <w:sz w:val="20"/>
                <w:szCs w:val="20"/>
              </w:rPr>
              <w:t xml:space="preserve"> rispettando saltuariamente la regola dei turni.</w:t>
            </w:r>
          </w:p>
        </w:tc>
        <w:tc>
          <w:tcPr>
            <w:tcW w:w="1511" w:type="dxa"/>
          </w:tcPr>
          <w:p w:rsidR="001A48D6" w:rsidRPr="001A48D6" w:rsidRDefault="00022B2B" w:rsidP="001A4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Solitamente c</w:t>
            </w:r>
            <w:r w:rsidRPr="00022B2B">
              <w:rPr>
                <w:rFonts w:ascii="Arial" w:hAnsi="Arial" w:cs="Arial"/>
                <w:sz w:val="20"/>
                <w:szCs w:val="20"/>
              </w:rPr>
              <w:t xml:space="preserve">on i compagni si relaziona </w:t>
            </w:r>
            <w:r>
              <w:rPr>
                <w:rFonts w:ascii="Arial" w:hAnsi="Arial" w:cs="Arial"/>
                <w:sz w:val="20"/>
                <w:szCs w:val="20"/>
              </w:rPr>
              <w:t>positiva</w:t>
            </w:r>
            <w:r w:rsidRPr="00022B2B">
              <w:rPr>
                <w:rFonts w:ascii="Arial" w:hAnsi="Arial" w:cs="Arial"/>
                <w:sz w:val="20"/>
                <w:szCs w:val="20"/>
              </w:rPr>
              <w:t>mente.</w:t>
            </w:r>
          </w:p>
        </w:tc>
        <w:tc>
          <w:tcPr>
            <w:tcW w:w="1773" w:type="dxa"/>
          </w:tcPr>
          <w:p w:rsidR="001A48D6" w:rsidRPr="001A48D6" w:rsidRDefault="00022B2B" w:rsidP="001A48D6">
            <w:pPr>
              <w:rPr>
                <w:rFonts w:ascii="Arial" w:hAnsi="Arial" w:cs="Arial"/>
                <w:sz w:val="20"/>
                <w:szCs w:val="20"/>
              </w:rPr>
            </w:pPr>
            <w:r w:rsidRPr="00022B2B">
              <w:rPr>
                <w:rFonts w:ascii="Arial" w:hAnsi="Arial" w:cs="Arial"/>
                <w:sz w:val="20"/>
                <w:szCs w:val="20"/>
              </w:rPr>
              <w:t xml:space="preserve">Evidenzia </w:t>
            </w:r>
            <w:r>
              <w:rPr>
                <w:rFonts w:ascii="Arial" w:hAnsi="Arial" w:cs="Arial"/>
                <w:sz w:val="20"/>
                <w:szCs w:val="20"/>
              </w:rPr>
              <w:t xml:space="preserve">quasi sempre </w:t>
            </w:r>
            <w:r w:rsidRPr="00022B2B">
              <w:rPr>
                <w:rFonts w:ascii="Arial" w:hAnsi="Arial" w:cs="Arial"/>
                <w:sz w:val="20"/>
                <w:szCs w:val="20"/>
              </w:rPr>
              <w:t>rispetto nei confronti dell’adulto.</w:t>
            </w:r>
          </w:p>
        </w:tc>
        <w:tc>
          <w:tcPr>
            <w:tcW w:w="1585" w:type="dxa"/>
          </w:tcPr>
          <w:p w:rsidR="00022B2B" w:rsidRDefault="00022B2B" w:rsidP="001A48D6">
            <w:pPr>
              <w:rPr>
                <w:rFonts w:ascii="Arial" w:hAnsi="Arial" w:cs="Arial"/>
                <w:sz w:val="20"/>
                <w:szCs w:val="20"/>
              </w:rPr>
            </w:pPr>
            <w:r w:rsidRPr="00022B2B"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sz w:val="20"/>
                <w:szCs w:val="20"/>
              </w:rPr>
              <w:t>fondamental-</w:t>
            </w:r>
          </w:p>
          <w:p w:rsidR="001A48D6" w:rsidRPr="001A48D6" w:rsidRDefault="00022B2B" w:rsidP="001A4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mente </w:t>
            </w:r>
            <w:r w:rsidRPr="00022B2B">
              <w:rPr>
                <w:rFonts w:ascii="Arial" w:hAnsi="Arial" w:cs="Arial"/>
                <w:sz w:val="20"/>
                <w:szCs w:val="20"/>
              </w:rPr>
              <w:t>interiorizzato le regole convenute.</w:t>
            </w:r>
          </w:p>
        </w:tc>
        <w:tc>
          <w:tcPr>
            <w:tcW w:w="1363" w:type="dxa"/>
          </w:tcPr>
          <w:p w:rsidR="00875693" w:rsidRPr="00875693" w:rsidRDefault="00875693" w:rsidP="00875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sforza di mantenere </w:t>
            </w:r>
            <w:r w:rsidRPr="00875693">
              <w:rPr>
                <w:rFonts w:ascii="Arial" w:hAnsi="Arial" w:cs="Arial"/>
                <w:sz w:val="20"/>
                <w:szCs w:val="20"/>
              </w:rPr>
              <w:t>un comporta-</w:t>
            </w:r>
          </w:p>
          <w:p w:rsidR="001A48D6" w:rsidRPr="001A48D6" w:rsidRDefault="00875693" w:rsidP="00875693">
            <w:pPr>
              <w:rPr>
                <w:rFonts w:ascii="Arial" w:hAnsi="Arial" w:cs="Arial"/>
                <w:sz w:val="20"/>
                <w:szCs w:val="20"/>
              </w:rPr>
            </w:pPr>
            <w:r w:rsidRPr="00875693">
              <w:rPr>
                <w:rFonts w:ascii="Arial" w:hAnsi="Arial" w:cs="Arial"/>
                <w:sz w:val="20"/>
                <w:szCs w:val="20"/>
              </w:rPr>
              <w:t>mento corretto e controllato.</w:t>
            </w:r>
          </w:p>
        </w:tc>
      </w:tr>
      <w:tr w:rsidR="00E55D41" w:rsidRPr="001A48D6" w:rsidTr="00E55D41">
        <w:tc>
          <w:tcPr>
            <w:tcW w:w="1592" w:type="dxa"/>
          </w:tcPr>
          <w:p w:rsidR="00E55D41" w:rsidRPr="001A48D6" w:rsidRDefault="00E55D41" w:rsidP="00E55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Discreto </w:t>
            </w:r>
          </w:p>
        </w:tc>
        <w:tc>
          <w:tcPr>
            <w:tcW w:w="1804" w:type="dxa"/>
          </w:tcPr>
          <w:p w:rsidR="00E55D41" w:rsidRPr="001A48D6" w:rsidRDefault="00E55D41" w:rsidP="00E55D41">
            <w:pPr>
              <w:rPr>
                <w:rFonts w:ascii="Arial" w:hAnsi="Arial" w:cs="Arial"/>
                <w:sz w:val="20"/>
                <w:szCs w:val="20"/>
              </w:rPr>
            </w:pPr>
            <w:r w:rsidRPr="00531DCE">
              <w:rPr>
                <w:rFonts w:ascii="Arial" w:hAnsi="Arial" w:cs="Arial"/>
                <w:sz w:val="20"/>
                <w:szCs w:val="20"/>
              </w:rPr>
              <w:t xml:space="preserve">Partecipa alle conversazioni </w:t>
            </w:r>
            <w:r>
              <w:rPr>
                <w:rFonts w:ascii="Arial" w:hAnsi="Arial" w:cs="Arial"/>
                <w:sz w:val="20"/>
                <w:szCs w:val="20"/>
              </w:rPr>
              <w:t>solo se l’argomento è di suo gradimento.</w:t>
            </w:r>
          </w:p>
        </w:tc>
        <w:tc>
          <w:tcPr>
            <w:tcW w:w="1511" w:type="dxa"/>
          </w:tcPr>
          <w:p w:rsidR="00E55D41" w:rsidRPr="001A48D6" w:rsidRDefault="00E55D41" w:rsidP="00E55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31DCE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</w:rPr>
              <w:t xml:space="preserve">alcuni </w:t>
            </w:r>
            <w:r w:rsidRPr="00531DCE">
              <w:rPr>
                <w:rFonts w:ascii="Arial" w:hAnsi="Arial" w:cs="Arial"/>
                <w:sz w:val="20"/>
                <w:szCs w:val="20"/>
              </w:rPr>
              <w:t>compagni si relaziona positivamente.</w:t>
            </w:r>
          </w:p>
        </w:tc>
        <w:tc>
          <w:tcPr>
            <w:tcW w:w="1773" w:type="dxa"/>
          </w:tcPr>
          <w:p w:rsidR="00E55D41" w:rsidRPr="001A48D6" w:rsidRDefault="00E55D41" w:rsidP="00E55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E’ sostanzialmente rispettoso </w:t>
            </w:r>
            <w:r w:rsidRPr="00531DCE">
              <w:rPr>
                <w:rFonts w:ascii="Arial" w:hAnsi="Arial" w:cs="Arial"/>
                <w:sz w:val="20"/>
                <w:szCs w:val="20"/>
              </w:rPr>
              <w:t>nei confronti dell’adulto.</w:t>
            </w:r>
          </w:p>
        </w:tc>
        <w:tc>
          <w:tcPr>
            <w:tcW w:w="1585" w:type="dxa"/>
          </w:tcPr>
          <w:p w:rsidR="00E55D41" w:rsidRPr="001A48D6" w:rsidRDefault="00E55D41" w:rsidP="00E55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avvia ad interiorizzare le regole convenute.</w:t>
            </w:r>
          </w:p>
        </w:tc>
        <w:tc>
          <w:tcPr>
            <w:tcW w:w="1363" w:type="dxa"/>
          </w:tcPr>
          <w:p w:rsidR="00E55D41" w:rsidRPr="00E55D41" w:rsidRDefault="00E55D41" w:rsidP="00E55D41">
            <w:pPr>
              <w:rPr>
                <w:rFonts w:ascii="Arial" w:hAnsi="Arial" w:cs="Arial"/>
                <w:sz w:val="20"/>
                <w:szCs w:val="20"/>
              </w:rPr>
            </w:pPr>
            <w:r w:rsidRPr="00E55D41">
              <w:rPr>
                <w:rFonts w:ascii="Arial" w:hAnsi="Arial" w:cs="Arial"/>
                <w:sz w:val="20"/>
                <w:szCs w:val="20"/>
              </w:rPr>
              <w:t>Inizia a  manifestare un comporta-</w:t>
            </w:r>
          </w:p>
          <w:p w:rsidR="00E55D41" w:rsidRPr="00E55D41" w:rsidRDefault="00E55D41" w:rsidP="00E55D41">
            <w:pPr>
              <w:rPr>
                <w:rFonts w:ascii="Arial" w:hAnsi="Arial" w:cs="Arial"/>
                <w:sz w:val="20"/>
                <w:szCs w:val="20"/>
              </w:rPr>
            </w:pPr>
            <w:r w:rsidRPr="00E55D41">
              <w:rPr>
                <w:rFonts w:ascii="Arial" w:hAnsi="Arial" w:cs="Arial"/>
                <w:sz w:val="20"/>
                <w:szCs w:val="20"/>
              </w:rPr>
              <w:t>mento più corretto e controllato.</w:t>
            </w:r>
          </w:p>
        </w:tc>
      </w:tr>
      <w:tr w:rsidR="00E55D41" w:rsidRPr="001A48D6" w:rsidTr="00E55D41">
        <w:tc>
          <w:tcPr>
            <w:tcW w:w="1592" w:type="dxa"/>
          </w:tcPr>
          <w:p w:rsidR="00E55D41" w:rsidRPr="001A48D6" w:rsidRDefault="00E55D41" w:rsidP="00E55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Sufficiente</w:t>
            </w:r>
          </w:p>
        </w:tc>
        <w:tc>
          <w:tcPr>
            <w:tcW w:w="1804" w:type="dxa"/>
          </w:tcPr>
          <w:p w:rsidR="00E55D41" w:rsidRPr="001A48D6" w:rsidRDefault="00E55D41" w:rsidP="00E55D41">
            <w:pPr>
              <w:rPr>
                <w:rFonts w:ascii="Arial" w:hAnsi="Arial" w:cs="Arial"/>
                <w:sz w:val="20"/>
                <w:szCs w:val="20"/>
              </w:rPr>
            </w:pPr>
            <w:r w:rsidRPr="006232D5">
              <w:rPr>
                <w:rFonts w:ascii="Arial" w:hAnsi="Arial" w:cs="Arial"/>
                <w:sz w:val="20"/>
                <w:szCs w:val="20"/>
              </w:rPr>
              <w:t xml:space="preserve">Partecipa </w:t>
            </w:r>
            <w:r>
              <w:rPr>
                <w:rFonts w:ascii="Arial" w:hAnsi="Arial" w:cs="Arial"/>
                <w:sz w:val="20"/>
                <w:szCs w:val="20"/>
              </w:rPr>
              <w:t>raramente</w:t>
            </w:r>
            <w:r w:rsidRPr="006232D5">
              <w:rPr>
                <w:rFonts w:ascii="Arial" w:hAnsi="Arial" w:cs="Arial"/>
                <w:sz w:val="20"/>
                <w:szCs w:val="20"/>
              </w:rPr>
              <w:t xml:space="preserve"> alle conversazioni.</w:t>
            </w:r>
          </w:p>
        </w:tc>
        <w:tc>
          <w:tcPr>
            <w:tcW w:w="1511" w:type="dxa"/>
          </w:tcPr>
          <w:p w:rsidR="00E55D41" w:rsidRPr="001A48D6" w:rsidRDefault="00E55D41" w:rsidP="00E55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Cerca di relazionarsi più positivamente c</w:t>
            </w:r>
            <w:r w:rsidRPr="006232D5">
              <w:rPr>
                <w:rFonts w:ascii="Arial" w:hAnsi="Arial" w:cs="Arial"/>
                <w:sz w:val="20"/>
                <w:szCs w:val="20"/>
              </w:rPr>
              <w:t>on i compagni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73" w:type="dxa"/>
          </w:tcPr>
          <w:p w:rsidR="00E55D41" w:rsidRPr="001A48D6" w:rsidRDefault="00E55D41" w:rsidP="00E55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Comincia ad e</w:t>
            </w:r>
            <w:r w:rsidRPr="006232D5">
              <w:rPr>
                <w:rFonts w:ascii="Arial" w:hAnsi="Arial" w:cs="Arial"/>
                <w:sz w:val="20"/>
                <w:szCs w:val="20"/>
              </w:rPr>
              <w:t>videnzia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Pr="006232D5">
              <w:rPr>
                <w:rFonts w:ascii="Arial" w:hAnsi="Arial" w:cs="Arial"/>
                <w:sz w:val="20"/>
                <w:szCs w:val="20"/>
              </w:rPr>
              <w:t xml:space="preserve"> rispetto nei confronti dell’adulto.</w:t>
            </w:r>
          </w:p>
        </w:tc>
        <w:tc>
          <w:tcPr>
            <w:tcW w:w="1585" w:type="dxa"/>
          </w:tcPr>
          <w:p w:rsidR="00E55D41" w:rsidRDefault="00E55D41" w:rsidP="00E55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Ultimamente denota una maggiore consapevolez-</w:t>
            </w:r>
          </w:p>
          <w:p w:rsidR="00E55D41" w:rsidRPr="001A48D6" w:rsidRDefault="00E55D41" w:rsidP="00E55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delle regole convenute.</w:t>
            </w:r>
          </w:p>
        </w:tc>
        <w:tc>
          <w:tcPr>
            <w:tcW w:w="1363" w:type="dxa"/>
          </w:tcPr>
          <w:p w:rsidR="00E55D41" w:rsidRPr="00E55D41" w:rsidRDefault="00E55D41" w:rsidP="00E55D41">
            <w:pPr>
              <w:rPr>
                <w:rFonts w:ascii="Arial" w:hAnsi="Arial" w:cs="Arial"/>
                <w:sz w:val="20"/>
                <w:szCs w:val="20"/>
              </w:rPr>
            </w:pPr>
            <w:r w:rsidRPr="00E55D41">
              <w:rPr>
                <w:rFonts w:ascii="Arial" w:hAnsi="Arial" w:cs="Arial"/>
                <w:sz w:val="20"/>
                <w:szCs w:val="20"/>
              </w:rPr>
              <w:t>Fatica a mantenere un comporta-</w:t>
            </w:r>
          </w:p>
          <w:p w:rsidR="00E55D41" w:rsidRPr="00E55D41" w:rsidRDefault="00E55D41" w:rsidP="00E55D41">
            <w:pPr>
              <w:rPr>
                <w:rFonts w:ascii="Arial" w:hAnsi="Arial" w:cs="Arial"/>
                <w:sz w:val="20"/>
                <w:szCs w:val="20"/>
              </w:rPr>
            </w:pPr>
            <w:r w:rsidRPr="00E55D41">
              <w:rPr>
                <w:rFonts w:ascii="Arial" w:hAnsi="Arial" w:cs="Arial"/>
                <w:sz w:val="20"/>
                <w:szCs w:val="20"/>
              </w:rPr>
              <w:t>mento corretto e controllato.</w:t>
            </w:r>
          </w:p>
        </w:tc>
      </w:tr>
      <w:tr w:rsidR="00F81E4A" w:rsidRPr="001A48D6" w:rsidTr="00E55D41">
        <w:tc>
          <w:tcPr>
            <w:tcW w:w="1592" w:type="dxa"/>
          </w:tcPr>
          <w:p w:rsidR="00531DCE" w:rsidRPr="001A48D6" w:rsidRDefault="001A2607" w:rsidP="001A48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Insufficiente</w:t>
            </w:r>
          </w:p>
        </w:tc>
        <w:tc>
          <w:tcPr>
            <w:tcW w:w="1804" w:type="dxa"/>
          </w:tcPr>
          <w:p w:rsidR="00531DCE" w:rsidRPr="001A48D6" w:rsidRDefault="001A2607" w:rsidP="001A4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Nelle conversazioni bisogna richiamarlo al rispetto delle regole e alla partecipazione.</w:t>
            </w:r>
          </w:p>
        </w:tc>
        <w:tc>
          <w:tcPr>
            <w:tcW w:w="1511" w:type="dxa"/>
          </w:tcPr>
          <w:p w:rsidR="00531DCE" w:rsidRPr="001A48D6" w:rsidRDefault="001A2607" w:rsidP="001A4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Tende a isolarsi.</w:t>
            </w:r>
          </w:p>
        </w:tc>
        <w:tc>
          <w:tcPr>
            <w:tcW w:w="1773" w:type="dxa"/>
          </w:tcPr>
          <w:p w:rsidR="00531DCE" w:rsidRPr="001A48D6" w:rsidRDefault="001A2607" w:rsidP="001A4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sempre evidenzia rispetto nei confronti dell’adulto.</w:t>
            </w:r>
          </w:p>
        </w:tc>
        <w:tc>
          <w:tcPr>
            <w:tcW w:w="1585" w:type="dxa"/>
          </w:tcPr>
          <w:p w:rsidR="00531DCE" w:rsidRPr="001A48D6" w:rsidRDefault="001A2607" w:rsidP="001A4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Spesso trasgredisce le regole convenute.</w:t>
            </w:r>
          </w:p>
        </w:tc>
        <w:tc>
          <w:tcPr>
            <w:tcW w:w="1363" w:type="dxa"/>
          </w:tcPr>
          <w:p w:rsidR="00F81E4A" w:rsidRDefault="001A2607" w:rsidP="001A4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Manifesta un comporta</w:t>
            </w:r>
            <w:r w:rsidR="00F81E4A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31DCE" w:rsidRPr="001A48D6" w:rsidRDefault="00F81E4A" w:rsidP="001A4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</w:t>
            </w:r>
            <w:r w:rsidR="001A2607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poco corretto e poco controllato.</w:t>
            </w:r>
            <w:bookmarkStart w:id="0" w:name="_GoBack"/>
            <w:bookmarkEnd w:id="0"/>
          </w:p>
        </w:tc>
      </w:tr>
    </w:tbl>
    <w:p w:rsidR="001A48D6" w:rsidRPr="001A48D6" w:rsidRDefault="001A48D6" w:rsidP="001A48D6">
      <w:pPr>
        <w:rPr>
          <w:rFonts w:ascii="Arial" w:hAnsi="Arial" w:cs="Arial"/>
          <w:sz w:val="24"/>
          <w:szCs w:val="24"/>
        </w:rPr>
      </w:pPr>
    </w:p>
    <w:sectPr w:rsidR="001A48D6" w:rsidRPr="001A48D6" w:rsidSect="00F84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B1C7E"/>
    <w:multiLevelType w:val="hybridMultilevel"/>
    <w:tmpl w:val="79A2C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30FFA"/>
    <w:rsid w:val="00022B2B"/>
    <w:rsid w:val="001A2607"/>
    <w:rsid w:val="001A48D6"/>
    <w:rsid w:val="00530FFA"/>
    <w:rsid w:val="00531DCE"/>
    <w:rsid w:val="00616099"/>
    <w:rsid w:val="006232D5"/>
    <w:rsid w:val="007F2F05"/>
    <w:rsid w:val="00875693"/>
    <w:rsid w:val="00E55D41"/>
    <w:rsid w:val="00ED45B3"/>
    <w:rsid w:val="00F81E4A"/>
    <w:rsid w:val="00F8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0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30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Quintili</dc:creator>
  <cp:lastModifiedBy>elamazza@yahoo.com</cp:lastModifiedBy>
  <cp:revision>2</cp:revision>
  <dcterms:created xsi:type="dcterms:W3CDTF">2019-05-13T08:49:00Z</dcterms:created>
  <dcterms:modified xsi:type="dcterms:W3CDTF">2019-05-13T08:49:00Z</dcterms:modified>
</cp:coreProperties>
</file>