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4B" w:rsidRDefault="00366F1E">
      <w:pPr>
        <w:ind w:left="5446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i/>
          <w:iCs/>
          <w:sz w:val="24"/>
          <w:szCs w:val="24"/>
        </w:rPr>
        <w:t>Modello istanza accesso civico generalizzato</w:t>
      </w:r>
    </w:p>
    <w:p w:rsidR="00AC514B" w:rsidRDefault="00AC514B">
      <w:pPr>
        <w:spacing w:line="289" w:lineRule="exact"/>
        <w:rPr>
          <w:sz w:val="24"/>
          <w:szCs w:val="24"/>
        </w:rPr>
      </w:pPr>
    </w:p>
    <w:p w:rsidR="00AC514B" w:rsidRDefault="001D0FAF" w:rsidP="001D0FAF">
      <w:pPr>
        <w:spacing w:line="237" w:lineRule="auto"/>
        <w:ind w:left="5766" w:right="2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Al Dirigente Scolastico </w:t>
      </w:r>
      <w:r w:rsidR="00366F1E">
        <w:rPr>
          <w:rFonts w:eastAsia="Times New Roman"/>
          <w:sz w:val="24"/>
          <w:szCs w:val="24"/>
        </w:rPr>
        <w:t>dell</w:t>
      </w:r>
      <w:r>
        <w:rPr>
          <w:rFonts w:eastAsia="Times New Roman"/>
          <w:sz w:val="24"/>
          <w:szCs w:val="24"/>
        </w:rPr>
        <w:t>’Istituto Comprensivo “</w:t>
      </w:r>
      <w:proofErr w:type="spellStart"/>
      <w:r>
        <w:rPr>
          <w:rFonts w:eastAsia="Times New Roman"/>
          <w:sz w:val="24"/>
          <w:szCs w:val="24"/>
        </w:rPr>
        <w:t>G.Marconi</w:t>
      </w:r>
      <w:proofErr w:type="spellEnd"/>
      <w:r>
        <w:rPr>
          <w:rFonts w:eastAsia="Times New Roman"/>
          <w:sz w:val="24"/>
          <w:szCs w:val="24"/>
        </w:rPr>
        <w:t>” Terni</w:t>
      </w:r>
    </w:p>
    <w:p w:rsidR="00AC514B" w:rsidRDefault="00AC514B" w:rsidP="001D0FAF">
      <w:pPr>
        <w:spacing w:line="276" w:lineRule="auto"/>
        <w:rPr>
          <w:sz w:val="24"/>
          <w:szCs w:val="24"/>
        </w:rPr>
      </w:pPr>
    </w:p>
    <w:p w:rsidR="001D0FAF" w:rsidRPr="001D0FAF" w:rsidRDefault="00366F1E" w:rsidP="001D0FAF">
      <w:pPr>
        <w:spacing w:line="276" w:lineRule="auto"/>
        <w:ind w:left="6"/>
        <w:rPr>
          <w:rFonts w:eastAsia="Times New Roman"/>
          <w:sz w:val="26"/>
          <w:szCs w:val="26"/>
        </w:rPr>
      </w:pPr>
      <w:r w:rsidRPr="001D0FAF">
        <w:rPr>
          <w:rFonts w:eastAsia="Times New Roman"/>
          <w:sz w:val="26"/>
          <w:szCs w:val="26"/>
        </w:rPr>
        <w:t>Oggetto: Istanza di acceso civico generalizzato</w:t>
      </w:r>
    </w:p>
    <w:p w:rsidR="00AC514B" w:rsidRPr="001D0FAF" w:rsidRDefault="00366F1E" w:rsidP="001D0FAF">
      <w:pPr>
        <w:spacing w:line="276" w:lineRule="auto"/>
        <w:ind w:left="6"/>
        <w:rPr>
          <w:sz w:val="18"/>
          <w:szCs w:val="18"/>
        </w:rPr>
      </w:pPr>
      <w:r w:rsidRPr="001D0FAF">
        <w:rPr>
          <w:rFonts w:eastAsia="Times New Roman"/>
          <w:sz w:val="18"/>
          <w:szCs w:val="18"/>
        </w:rPr>
        <w:t>(art.5 c.2,</w:t>
      </w:r>
      <w:r w:rsidR="001D0FAF" w:rsidRPr="001D0FAF">
        <w:rPr>
          <w:rFonts w:eastAsia="Times New Roman"/>
          <w:sz w:val="18"/>
          <w:szCs w:val="18"/>
        </w:rPr>
        <w:t xml:space="preserve"> </w:t>
      </w:r>
      <w:r w:rsidRPr="001D0FAF">
        <w:rPr>
          <w:rFonts w:eastAsia="Times New Roman"/>
          <w:sz w:val="18"/>
          <w:szCs w:val="18"/>
        </w:rPr>
        <w:t>D.Lgs</w:t>
      </w:r>
      <w:proofErr w:type="spellStart"/>
      <w:r w:rsidRPr="001D0FAF">
        <w:rPr>
          <w:rFonts w:eastAsia="Times New Roman"/>
          <w:sz w:val="18"/>
          <w:szCs w:val="18"/>
        </w:rPr>
        <w:t>.33/20</w:t>
      </w:r>
      <w:proofErr w:type="spellEnd"/>
      <w:r w:rsidRPr="001D0FAF">
        <w:rPr>
          <w:rFonts w:eastAsia="Times New Roman"/>
          <w:sz w:val="18"/>
          <w:szCs w:val="18"/>
        </w:rPr>
        <w:t>13 come modificato dal</w:t>
      </w:r>
      <w:r w:rsidR="001D0FAF" w:rsidRPr="001D0FAF">
        <w:rPr>
          <w:sz w:val="18"/>
          <w:szCs w:val="18"/>
        </w:rPr>
        <w:t xml:space="preserve"> </w:t>
      </w:r>
      <w:r w:rsidRPr="001D0FAF">
        <w:rPr>
          <w:rFonts w:eastAsia="Times New Roman"/>
          <w:sz w:val="18"/>
          <w:szCs w:val="18"/>
        </w:rPr>
        <w:t>D.lgs.97/2016)</w:t>
      </w:r>
    </w:p>
    <w:p w:rsidR="00AC514B" w:rsidRDefault="00AC514B">
      <w:pPr>
        <w:spacing w:line="257" w:lineRule="exact"/>
        <w:rPr>
          <w:sz w:val="24"/>
          <w:szCs w:val="24"/>
        </w:rPr>
      </w:pPr>
    </w:p>
    <w:p w:rsidR="00AC514B" w:rsidRDefault="00366F1E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Il/La sottoscritto/a </w:t>
      </w:r>
      <w:proofErr w:type="spellStart"/>
      <w:r>
        <w:rPr>
          <w:rFonts w:eastAsia="Times New Roman"/>
          <w:sz w:val="24"/>
          <w:szCs w:val="24"/>
        </w:rPr>
        <w:t>………………………………………………</w:t>
      </w:r>
      <w:proofErr w:type="spellEnd"/>
      <w:r>
        <w:rPr>
          <w:rFonts w:eastAsia="Times New Roman"/>
          <w:sz w:val="24"/>
          <w:szCs w:val="24"/>
        </w:rPr>
        <w:t>..</w:t>
      </w:r>
      <w:proofErr w:type="spellStart"/>
      <w:r>
        <w:rPr>
          <w:rFonts w:eastAsia="Times New Roman"/>
          <w:sz w:val="24"/>
          <w:szCs w:val="24"/>
        </w:rPr>
        <w:t>……</w:t>
      </w:r>
      <w:proofErr w:type="spellEnd"/>
      <w:r>
        <w:rPr>
          <w:rFonts w:eastAsia="Times New Roman"/>
          <w:sz w:val="24"/>
          <w:szCs w:val="24"/>
        </w:rPr>
        <w:t>..… nato/a  a</w:t>
      </w:r>
    </w:p>
    <w:p w:rsidR="00AC514B" w:rsidRDefault="00AC514B">
      <w:pPr>
        <w:spacing w:line="137" w:lineRule="exact"/>
        <w:rPr>
          <w:sz w:val="24"/>
          <w:szCs w:val="24"/>
        </w:rPr>
      </w:pPr>
    </w:p>
    <w:p w:rsidR="00AC514B" w:rsidRDefault="00366F1E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……………………….., il ……. ………………, C.F…………………………… residente in</w:t>
      </w:r>
    </w:p>
    <w:p w:rsidR="00AC514B" w:rsidRDefault="00AC514B">
      <w:pPr>
        <w:spacing w:line="137" w:lineRule="exact"/>
        <w:rPr>
          <w:sz w:val="24"/>
          <w:szCs w:val="24"/>
        </w:rPr>
      </w:pPr>
    </w:p>
    <w:p w:rsidR="00AC514B" w:rsidRDefault="00366F1E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…………………………. (Prov. …..), Via ……………………………………….………………, tel.</w:t>
      </w:r>
    </w:p>
    <w:p w:rsidR="00AC514B" w:rsidRDefault="00AC514B">
      <w:pPr>
        <w:spacing w:line="142" w:lineRule="exact"/>
        <w:rPr>
          <w:sz w:val="24"/>
          <w:szCs w:val="24"/>
        </w:rPr>
      </w:pPr>
    </w:p>
    <w:p w:rsidR="00AC514B" w:rsidRDefault="00366F1E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……………..…………………., e–mail e/o  posta elettronica certificata …………………………... ,</w:t>
      </w:r>
    </w:p>
    <w:p w:rsidR="00AC514B" w:rsidRDefault="00AC514B">
      <w:pPr>
        <w:spacing w:line="137" w:lineRule="exact"/>
        <w:rPr>
          <w:sz w:val="24"/>
          <w:szCs w:val="24"/>
        </w:rPr>
      </w:pPr>
    </w:p>
    <w:p w:rsidR="00AC514B" w:rsidRDefault="00366F1E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ai sensi dell’art. 5 e seguenti del d. lgs. 14/03/2013, n. 33, e successive modificazioni ed integrazioni,</w:t>
      </w:r>
    </w:p>
    <w:p w:rsidR="00AC514B" w:rsidRDefault="00AC514B">
      <w:pPr>
        <w:spacing w:line="262" w:lineRule="exact"/>
        <w:rPr>
          <w:sz w:val="24"/>
          <w:szCs w:val="24"/>
        </w:rPr>
      </w:pPr>
    </w:p>
    <w:p w:rsidR="00AC514B" w:rsidRDefault="00366F1E">
      <w:pPr>
        <w:ind w:left="456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chiede</w:t>
      </w:r>
      <w:r w:rsidR="00F8638B">
        <w:rPr>
          <w:rFonts w:eastAsia="Times New Roman"/>
          <w:b/>
          <w:bCs/>
          <w:sz w:val="24"/>
          <w:szCs w:val="24"/>
        </w:rPr>
        <w:t xml:space="preserve"> di:</w:t>
      </w:r>
    </w:p>
    <w:p w:rsidR="00F8638B" w:rsidRDefault="00F8638B" w:rsidP="00F8638B">
      <w:pPr>
        <w:rPr>
          <w:rFonts w:eastAsia="Times New Roman"/>
          <w:bCs/>
          <w:sz w:val="24"/>
          <w:szCs w:val="24"/>
        </w:rPr>
      </w:pPr>
      <w:r w:rsidRPr="00F8638B">
        <w:rPr>
          <w:rFonts w:eastAsia="Times New Roman"/>
          <w:bCs/>
          <w:sz w:val="24"/>
          <w:szCs w:val="24"/>
        </w:rPr>
        <w:t>prendere visione</w:t>
      </w:r>
      <w:r>
        <w:rPr>
          <w:rFonts w:eastAsia="Times New Roman"/>
          <w:bCs/>
          <w:sz w:val="24"/>
          <w:szCs w:val="24"/>
        </w:rPr>
        <w:t>;</w:t>
      </w:r>
    </w:p>
    <w:p w:rsidR="00F8638B" w:rsidRDefault="00F8638B" w:rsidP="00F8638B">
      <w:pPr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ottenere copia semplice in formato </w:t>
      </w:r>
      <w:proofErr w:type="spellStart"/>
      <w:r>
        <w:rPr>
          <w:rFonts w:eastAsia="Times New Roman"/>
          <w:bCs/>
          <w:sz w:val="24"/>
          <w:szCs w:val="24"/>
        </w:rPr>
        <w:t>……………………………………………………………………</w:t>
      </w:r>
      <w:proofErr w:type="spellEnd"/>
    </w:p>
    <w:p w:rsidR="00F8638B" w:rsidRPr="00F8638B" w:rsidRDefault="00F8638B" w:rsidP="00F8638B">
      <w:pPr>
        <w:rPr>
          <w:rFonts w:eastAsia="Times New Roman"/>
          <w:bCs/>
          <w:sz w:val="20"/>
          <w:szCs w:val="20"/>
        </w:rPr>
      </w:pPr>
      <w:r w:rsidRPr="00F8638B">
        <w:rPr>
          <w:rFonts w:eastAsia="Times New Roman"/>
          <w:bCs/>
          <w:sz w:val="20"/>
          <w:szCs w:val="20"/>
        </w:rPr>
        <w:t xml:space="preserve">                                                        </w:t>
      </w:r>
      <w:r>
        <w:rPr>
          <w:rFonts w:eastAsia="Times New Roman"/>
          <w:bCs/>
          <w:sz w:val="20"/>
          <w:szCs w:val="20"/>
        </w:rPr>
        <w:t xml:space="preserve">               </w:t>
      </w:r>
      <w:r w:rsidRPr="00F8638B">
        <w:rPr>
          <w:rFonts w:eastAsia="Times New Roman"/>
          <w:bCs/>
          <w:sz w:val="20"/>
          <w:szCs w:val="20"/>
        </w:rPr>
        <w:t xml:space="preserve">(specificare: formato elettronico tramite </w:t>
      </w:r>
      <w:proofErr w:type="spellStart"/>
      <w:r w:rsidRPr="00F8638B">
        <w:rPr>
          <w:rFonts w:eastAsia="Times New Roman"/>
          <w:bCs/>
          <w:sz w:val="20"/>
          <w:szCs w:val="20"/>
        </w:rPr>
        <w:t>email</w:t>
      </w:r>
      <w:proofErr w:type="spellEnd"/>
      <w:r w:rsidRPr="00F8638B">
        <w:rPr>
          <w:rFonts w:eastAsia="Times New Roman"/>
          <w:bCs/>
          <w:sz w:val="20"/>
          <w:szCs w:val="20"/>
        </w:rPr>
        <w:t>, cartaceo,...)</w:t>
      </w:r>
    </w:p>
    <w:p w:rsidR="00F8638B" w:rsidRPr="00F8638B" w:rsidRDefault="00F8638B" w:rsidP="00F8638B">
      <w:pPr>
        <w:rPr>
          <w:rFonts w:eastAsia="Times New Roman"/>
          <w:bCs/>
          <w:sz w:val="20"/>
          <w:szCs w:val="20"/>
        </w:rPr>
      </w:pPr>
      <w:r w:rsidRPr="00F8638B">
        <w:rPr>
          <w:rFonts w:eastAsia="Times New Roman"/>
          <w:bCs/>
          <w:sz w:val="24"/>
          <w:szCs w:val="24"/>
        </w:rPr>
        <w:t>ottenere copia autentica</w:t>
      </w:r>
      <w:r w:rsidRPr="00F8638B">
        <w:rPr>
          <w:rFonts w:eastAsia="Times New Roman"/>
          <w:bCs/>
          <w:sz w:val="20"/>
          <w:szCs w:val="20"/>
        </w:rPr>
        <w:t xml:space="preserve"> (istanza e copie sono soggette all’assolvimento delle disposizioni in materia di bollo)</w:t>
      </w:r>
    </w:p>
    <w:p w:rsidR="001D0FAF" w:rsidRPr="00B01180" w:rsidRDefault="001D0FAF">
      <w:pPr>
        <w:ind w:left="4566"/>
        <w:rPr>
          <w:sz w:val="10"/>
          <w:szCs w:val="10"/>
        </w:rPr>
      </w:pPr>
    </w:p>
    <w:p w:rsidR="00AC514B" w:rsidRDefault="00AC514B">
      <w:pPr>
        <w:spacing w:line="145" w:lineRule="exact"/>
        <w:rPr>
          <w:sz w:val="24"/>
          <w:szCs w:val="24"/>
        </w:rPr>
      </w:pPr>
    </w:p>
    <w:p w:rsidR="00AC514B" w:rsidRDefault="00366F1E">
      <w:pPr>
        <w:spacing w:line="213" w:lineRule="auto"/>
        <w:ind w:left="6" w:right="480" w:firstLine="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al/ai seguente/i dato/i 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documento/i (</w:t>
      </w:r>
      <w:r>
        <w:rPr>
          <w:rFonts w:eastAsia="Times New Roman"/>
          <w:i/>
          <w:iCs/>
          <w:sz w:val="24"/>
          <w:szCs w:val="24"/>
        </w:rPr>
        <w:t>inserire gli elementi utili all’identificazione di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quanto richiesto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31"/>
          <w:szCs w:val="31"/>
          <w:vertAlign w:val="superscript"/>
        </w:rPr>
        <w:t>1</w:t>
      </w:r>
      <w:r>
        <w:rPr>
          <w:rFonts w:eastAsia="Times New Roman"/>
          <w:sz w:val="24"/>
          <w:szCs w:val="24"/>
        </w:rPr>
        <w:t>:</w:t>
      </w:r>
    </w:p>
    <w:p w:rsidR="00AC514B" w:rsidRDefault="00366F1E">
      <w:pPr>
        <w:spacing w:line="221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C514B" w:rsidRDefault="00AC514B">
      <w:pPr>
        <w:spacing w:line="3" w:lineRule="exact"/>
        <w:rPr>
          <w:sz w:val="24"/>
          <w:szCs w:val="24"/>
        </w:rPr>
      </w:pPr>
    </w:p>
    <w:p w:rsidR="00AC514B" w:rsidRDefault="00366F1E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C514B" w:rsidRDefault="00366F1E">
      <w:pPr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C514B" w:rsidRDefault="00AC514B">
      <w:pPr>
        <w:spacing w:line="3" w:lineRule="exact"/>
        <w:rPr>
          <w:sz w:val="24"/>
          <w:szCs w:val="24"/>
        </w:rPr>
      </w:pPr>
    </w:p>
    <w:p w:rsidR="00AC514B" w:rsidRDefault="00366F1E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8638B" w:rsidRPr="00F8638B" w:rsidRDefault="00F8638B">
      <w:pPr>
        <w:ind w:left="6"/>
        <w:rPr>
          <w:sz w:val="20"/>
          <w:szCs w:val="20"/>
        </w:rPr>
      </w:pPr>
      <w:r w:rsidRPr="00F8638B"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</w:rPr>
        <w:t xml:space="preserve"> indicare i documenti/dati/informazioni o gli estremi che ne consentono l’individuazione)</w:t>
      </w:r>
    </w:p>
    <w:p w:rsidR="00F8638B" w:rsidRPr="00B01180" w:rsidRDefault="00F8638B">
      <w:pPr>
        <w:spacing w:line="238" w:lineRule="auto"/>
        <w:ind w:left="66"/>
        <w:rPr>
          <w:rFonts w:eastAsia="Times New Roman"/>
          <w:sz w:val="10"/>
          <w:szCs w:val="10"/>
        </w:rPr>
      </w:pPr>
    </w:p>
    <w:p w:rsidR="00AC514B" w:rsidRDefault="00366F1E">
      <w:pPr>
        <w:spacing w:line="238" w:lineRule="auto"/>
        <w:ind w:left="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Dichiara di essere a conoscenza di quanto segue:</w:t>
      </w:r>
    </w:p>
    <w:p w:rsidR="00AC514B" w:rsidRDefault="00AC514B">
      <w:pPr>
        <w:spacing w:line="135" w:lineRule="exact"/>
        <w:rPr>
          <w:sz w:val="24"/>
          <w:szCs w:val="24"/>
        </w:rPr>
      </w:pPr>
    </w:p>
    <w:p w:rsidR="00AC514B" w:rsidRDefault="00366F1E">
      <w:pPr>
        <w:numPr>
          <w:ilvl w:val="1"/>
          <w:numId w:val="1"/>
        </w:numPr>
        <w:tabs>
          <w:tab w:val="left" w:pos="212"/>
        </w:tabs>
        <w:spacing w:line="233" w:lineRule="auto"/>
        <w:ind w:left="6" w:right="480" w:firstLine="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il rilascio è gratuito, salvo il rimborso del costo effettivamente sostenuto per la riproduzione su supporti materiali;</w:t>
      </w:r>
    </w:p>
    <w:p w:rsidR="00AC514B" w:rsidRDefault="00AC514B">
      <w:pPr>
        <w:spacing w:line="136" w:lineRule="exact"/>
        <w:rPr>
          <w:rFonts w:eastAsia="Times New Roman"/>
          <w:sz w:val="24"/>
          <w:szCs w:val="24"/>
        </w:rPr>
      </w:pPr>
    </w:p>
    <w:p w:rsidR="00AC514B" w:rsidRDefault="00366F1E">
      <w:pPr>
        <w:numPr>
          <w:ilvl w:val="1"/>
          <w:numId w:val="1"/>
        </w:numPr>
        <w:tabs>
          <w:tab w:val="left" w:pos="280"/>
        </w:tabs>
        <w:spacing w:line="233" w:lineRule="auto"/>
        <w:ind w:left="6" w:firstLine="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della presente domanda sarà data notizia da parte dell’Ufficio competente per l’accesso ad eventuali soggetti controinteressati, che possono presentare motivata opposizione;</w:t>
      </w:r>
    </w:p>
    <w:p w:rsidR="00AC514B" w:rsidRDefault="00AC514B">
      <w:pPr>
        <w:spacing w:line="136" w:lineRule="exact"/>
        <w:rPr>
          <w:rFonts w:eastAsia="Times New Roman"/>
          <w:sz w:val="24"/>
          <w:szCs w:val="24"/>
        </w:rPr>
      </w:pPr>
    </w:p>
    <w:p w:rsidR="00AC514B" w:rsidRDefault="00366F1E">
      <w:pPr>
        <w:numPr>
          <w:ilvl w:val="0"/>
          <w:numId w:val="1"/>
        </w:numPr>
        <w:tabs>
          <w:tab w:val="left" w:pos="160"/>
        </w:tabs>
        <w:spacing w:line="233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l’accesso civico può essere negato, escluso, limitato o differito nei casi e nei limiti stabiliti dall’art. 5-bis del d. lgs. 14/03/2013, n. 33;</w:t>
      </w:r>
    </w:p>
    <w:p w:rsidR="00AC514B" w:rsidRDefault="00AC514B">
      <w:pPr>
        <w:spacing w:line="136" w:lineRule="exact"/>
        <w:rPr>
          <w:rFonts w:eastAsia="Times New Roman"/>
          <w:sz w:val="24"/>
          <w:szCs w:val="24"/>
        </w:rPr>
      </w:pPr>
    </w:p>
    <w:p w:rsidR="00AC514B" w:rsidRDefault="00366F1E">
      <w:pPr>
        <w:numPr>
          <w:ilvl w:val="1"/>
          <w:numId w:val="1"/>
        </w:numPr>
        <w:tabs>
          <w:tab w:val="left" w:pos="227"/>
        </w:tabs>
        <w:spacing w:line="236" w:lineRule="auto"/>
        <w:ind w:left="6" w:right="20" w:firstLine="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nel caso di diniego totale o parziale dell’accesso, o di mancata risposta entro i termini di legge, è possibile presentare richiesta di riesame al Responsabile per la prevenzione della corruzione e della trasparenza;</w:t>
      </w:r>
    </w:p>
    <w:p w:rsidR="00AC514B" w:rsidRDefault="00AC514B">
      <w:pPr>
        <w:spacing w:line="131" w:lineRule="exact"/>
        <w:rPr>
          <w:sz w:val="24"/>
          <w:szCs w:val="24"/>
        </w:rPr>
      </w:pPr>
    </w:p>
    <w:p w:rsidR="00AC514B" w:rsidRDefault="00366F1E">
      <w:pPr>
        <w:spacing w:line="233" w:lineRule="auto"/>
        <w:ind w:left="6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Dichiaro di essere informato, ai sensi e per gli effetti di cui all’art. 13 del D. Lgs. 196/2003, che i dati personali raccolti saranno trattati, con strumenti cartacei e con strumenti informatici, esclusivamente n</w:t>
      </w:r>
      <w:r w:rsidR="00B01180">
        <w:rPr>
          <w:rFonts w:eastAsia="Times New Roman"/>
          <w:sz w:val="24"/>
          <w:szCs w:val="24"/>
        </w:rPr>
        <w:t>ell’ambito del procedimento di A</w:t>
      </w:r>
      <w:r>
        <w:rPr>
          <w:rFonts w:eastAsia="Times New Roman"/>
          <w:sz w:val="24"/>
          <w:szCs w:val="24"/>
        </w:rPr>
        <w:t>ccesso</w:t>
      </w:r>
      <w:r w:rsidR="00B01180">
        <w:rPr>
          <w:rFonts w:eastAsia="Times New Roman"/>
          <w:sz w:val="24"/>
          <w:szCs w:val="24"/>
        </w:rPr>
        <w:t xml:space="preserve"> Civico</w:t>
      </w:r>
      <w:r>
        <w:rPr>
          <w:rFonts w:eastAsia="Times New Roman"/>
          <w:sz w:val="24"/>
          <w:szCs w:val="24"/>
        </w:rPr>
        <w:t xml:space="preserve"> ai documenti amministrativi per il quale la presente dichiarazione viene resa.</w:t>
      </w:r>
    </w:p>
    <w:p w:rsidR="00B01180" w:rsidRDefault="00F8638B">
      <w:pPr>
        <w:spacing w:line="233" w:lineRule="auto"/>
        <w:ind w:left="6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Titolare del trattamento è il DIRIGENTE SCOLASTICO  Prof.ssa Rosalba Sorrentino, Centro che garantisce il rispetto degli obblighi di legge; il responsabile del trattamento è il DSGA, Tiziana</w:t>
      </w:r>
      <w:r w:rsidR="005031F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Bocchino; l’incaricata del trattamento è l’Assistente Amministrativo </w:t>
      </w:r>
      <w:proofErr w:type="spellStart"/>
      <w:r>
        <w:rPr>
          <w:rFonts w:eastAsia="Times New Roman"/>
          <w:sz w:val="24"/>
          <w:szCs w:val="24"/>
        </w:rPr>
        <w:t>Carocci</w:t>
      </w:r>
      <w:proofErr w:type="spellEnd"/>
      <w:r>
        <w:rPr>
          <w:rFonts w:eastAsia="Times New Roman"/>
          <w:sz w:val="24"/>
          <w:szCs w:val="24"/>
        </w:rPr>
        <w:t xml:space="preserve"> Lorella</w:t>
      </w:r>
      <w:r w:rsidR="00B01180">
        <w:rPr>
          <w:rFonts w:eastAsia="Times New Roman"/>
          <w:sz w:val="24"/>
          <w:szCs w:val="24"/>
        </w:rPr>
        <w:t xml:space="preserve">. </w:t>
      </w:r>
    </w:p>
    <w:p w:rsidR="00F8638B" w:rsidRDefault="00B01180">
      <w:pPr>
        <w:spacing w:line="233" w:lineRule="auto"/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La informiamo inoltre che ai sensi dell’art. 7 del </w:t>
      </w:r>
      <w:proofErr w:type="spellStart"/>
      <w:r>
        <w:rPr>
          <w:rFonts w:eastAsia="Times New Roman"/>
          <w:sz w:val="24"/>
          <w:szCs w:val="24"/>
        </w:rPr>
        <w:t>D.Lgs.</w:t>
      </w:r>
      <w:proofErr w:type="spellEnd"/>
      <w:r>
        <w:rPr>
          <w:rFonts w:eastAsia="Times New Roman"/>
          <w:sz w:val="24"/>
          <w:szCs w:val="24"/>
        </w:rPr>
        <w:t xml:space="preserve"> 196/03 Lei ha diritto di conoscere,aggiornare, rettificare i Suoi dati o opporsi per motivi legittimi all’utilizzo degli stessi.</w:t>
      </w:r>
    </w:p>
    <w:p w:rsidR="00AC514B" w:rsidRDefault="00AC514B">
      <w:pPr>
        <w:spacing w:line="2" w:lineRule="exact"/>
        <w:rPr>
          <w:sz w:val="24"/>
          <w:szCs w:val="24"/>
        </w:rPr>
      </w:pPr>
    </w:p>
    <w:p w:rsidR="00AC514B" w:rsidRDefault="00366F1E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Allega alla presente copia del documento di identità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31"/>
          <w:szCs w:val="31"/>
          <w:vertAlign w:val="superscript"/>
        </w:rPr>
        <w:t>2</w:t>
      </w:r>
      <w:r>
        <w:rPr>
          <w:rFonts w:eastAsia="Times New Roman"/>
          <w:sz w:val="24"/>
          <w:szCs w:val="24"/>
        </w:rPr>
        <w:t>).</w:t>
      </w:r>
    </w:p>
    <w:p w:rsidR="00AC514B" w:rsidRDefault="00AC514B">
      <w:pPr>
        <w:spacing w:line="61" w:lineRule="exact"/>
        <w:rPr>
          <w:sz w:val="24"/>
          <w:szCs w:val="24"/>
        </w:rPr>
      </w:pPr>
    </w:p>
    <w:p w:rsidR="00AC514B" w:rsidRDefault="00366F1E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Luogo e data ………………………………………</w:t>
      </w:r>
    </w:p>
    <w:p w:rsidR="00AC514B" w:rsidRDefault="00AC514B">
      <w:pPr>
        <w:spacing w:line="118" w:lineRule="exact"/>
        <w:rPr>
          <w:sz w:val="24"/>
          <w:szCs w:val="24"/>
        </w:rPr>
      </w:pPr>
    </w:p>
    <w:p w:rsidR="00AC514B" w:rsidRDefault="00366F1E">
      <w:pPr>
        <w:ind w:left="69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IN FEDE</w:t>
      </w:r>
    </w:p>
    <w:p w:rsidR="00AC514B" w:rsidRDefault="00AC514B">
      <w:pPr>
        <w:spacing w:line="123" w:lineRule="exact"/>
        <w:rPr>
          <w:sz w:val="24"/>
          <w:szCs w:val="24"/>
        </w:rPr>
      </w:pPr>
    </w:p>
    <w:p w:rsidR="00AC514B" w:rsidRDefault="00366F1E">
      <w:pPr>
        <w:ind w:left="65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 RICHIEDENTE</w:t>
      </w:r>
    </w:p>
    <w:p w:rsidR="00AC514B" w:rsidRDefault="001726F2" w:rsidP="00B01180">
      <w:pPr>
        <w:tabs>
          <w:tab w:val="right" w:pos="9786"/>
        </w:tabs>
        <w:spacing w:line="366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57728;visibility:visible;mso-wrap-distance-left:0;mso-wrap-distance-right:0" from="307.5pt,24.65pt" to="451.55pt,24.65pt" o:allowincell="f" strokeweight=".48pt"/>
        </w:pict>
      </w:r>
      <w:r w:rsidR="00B01180">
        <w:rPr>
          <w:sz w:val="24"/>
          <w:szCs w:val="24"/>
        </w:rPr>
        <w:t xml:space="preserve">       </w:t>
      </w:r>
    </w:p>
    <w:p w:rsidR="00AC514B" w:rsidRDefault="00366F1E">
      <w:pPr>
        <w:numPr>
          <w:ilvl w:val="0"/>
          <w:numId w:val="2"/>
        </w:numPr>
        <w:tabs>
          <w:tab w:val="left" w:pos="121"/>
        </w:tabs>
        <w:spacing w:line="211" w:lineRule="auto"/>
        <w:ind w:left="6" w:right="80" w:hanging="6"/>
        <w:jc w:val="both"/>
        <w:rPr>
          <w:rFonts w:ascii="Cambria" w:eastAsia="Cambria" w:hAnsi="Cambria" w:cs="Cambria"/>
          <w:sz w:val="25"/>
          <w:szCs w:val="25"/>
          <w:vertAlign w:val="superscript"/>
        </w:rPr>
      </w:pPr>
      <w:r>
        <w:rPr>
          <w:rFonts w:eastAsia="Times New Roman"/>
          <w:sz w:val="19"/>
          <w:szCs w:val="19"/>
        </w:rPr>
        <w:lastRenderedPageBreak/>
        <w:t>La richiesta di accesso civico è gratuita, non deve essere motivata ma occorre identificare in maniera chiara e puntuale i documenti o atti di interesse per i quali si fa richiesta; non sono, dunque, ammesse richieste di accesso civico generiche.</w:t>
      </w:r>
    </w:p>
    <w:p w:rsidR="00AC514B" w:rsidRDefault="00AC514B">
      <w:pPr>
        <w:spacing w:line="3" w:lineRule="exact"/>
        <w:rPr>
          <w:rFonts w:ascii="Cambria" w:eastAsia="Cambria" w:hAnsi="Cambria" w:cs="Cambria"/>
          <w:sz w:val="25"/>
          <w:szCs w:val="25"/>
          <w:vertAlign w:val="superscript"/>
        </w:rPr>
      </w:pPr>
    </w:p>
    <w:p w:rsidR="00AC514B" w:rsidRDefault="00366F1E">
      <w:pPr>
        <w:ind w:left="6"/>
        <w:jc w:val="both"/>
        <w:rPr>
          <w:rFonts w:ascii="Cambria" w:eastAsia="Cambria" w:hAnsi="Cambria" w:cs="Cambria"/>
          <w:sz w:val="25"/>
          <w:szCs w:val="25"/>
          <w:vertAlign w:val="superscript"/>
        </w:rPr>
      </w:pPr>
      <w:r>
        <w:rPr>
          <w:rFonts w:eastAsia="Times New Roman"/>
          <w:sz w:val="20"/>
          <w:szCs w:val="20"/>
        </w:rPr>
        <w:t>L’amministrazione non è tenuta a produrre dati o informazioni che non siano già in suo possesso al momento dell’istanza</w:t>
      </w:r>
      <w:r>
        <w:rPr>
          <w:rFonts w:ascii="Cambria" w:eastAsia="Cambria" w:hAnsi="Cambria" w:cs="Cambria"/>
          <w:sz w:val="20"/>
          <w:szCs w:val="20"/>
        </w:rPr>
        <w:t>.</w:t>
      </w:r>
    </w:p>
    <w:p w:rsidR="00AC514B" w:rsidRDefault="00AC514B">
      <w:pPr>
        <w:spacing w:line="8" w:lineRule="exact"/>
        <w:rPr>
          <w:rFonts w:ascii="Cambria" w:eastAsia="Cambria" w:hAnsi="Cambria" w:cs="Cambria"/>
          <w:sz w:val="25"/>
          <w:szCs w:val="25"/>
          <w:vertAlign w:val="superscript"/>
        </w:rPr>
      </w:pPr>
    </w:p>
    <w:p w:rsidR="00AC514B" w:rsidRDefault="00366F1E">
      <w:pPr>
        <w:numPr>
          <w:ilvl w:val="0"/>
          <w:numId w:val="2"/>
        </w:numPr>
        <w:tabs>
          <w:tab w:val="left" w:pos="121"/>
        </w:tabs>
        <w:spacing w:line="220" w:lineRule="auto"/>
        <w:ind w:left="6" w:right="80" w:hanging="6"/>
        <w:rPr>
          <w:rFonts w:ascii="Cambria" w:eastAsia="Cambria" w:hAnsi="Cambria" w:cs="Cambria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  <w:sectPr w:rsidR="00AC514B" w:rsidSect="00AC514B">
      <w:pgSz w:w="11900" w:h="16838"/>
      <w:pgMar w:top="273" w:right="1120" w:bottom="864" w:left="994" w:header="0" w:footer="0" w:gutter="0"/>
      <w:cols w:space="720" w:equalWidth="0">
        <w:col w:w="97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C9869"/>
    <w:multiLevelType w:val="hybridMultilevel"/>
    <w:tmpl w:val="731EA7B6"/>
    <w:lvl w:ilvl="0" w:tplc="753E5152">
      <w:start w:val="1"/>
      <w:numFmt w:val="bullet"/>
      <w:lvlText w:val="-"/>
      <w:lvlJc w:val="left"/>
    </w:lvl>
    <w:lvl w:ilvl="1" w:tplc="17742546">
      <w:start w:val="1"/>
      <w:numFmt w:val="bullet"/>
      <w:lvlText w:val="-"/>
      <w:lvlJc w:val="left"/>
    </w:lvl>
    <w:lvl w:ilvl="2" w:tplc="38DA602A">
      <w:numFmt w:val="decimal"/>
      <w:lvlText w:val=""/>
      <w:lvlJc w:val="left"/>
    </w:lvl>
    <w:lvl w:ilvl="3" w:tplc="BB7877B2">
      <w:numFmt w:val="decimal"/>
      <w:lvlText w:val=""/>
      <w:lvlJc w:val="left"/>
    </w:lvl>
    <w:lvl w:ilvl="4" w:tplc="461894CA">
      <w:numFmt w:val="decimal"/>
      <w:lvlText w:val=""/>
      <w:lvlJc w:val="left"/>
    </w:lvl>
    <w:lvl w:ilvl="5" w:tplc="A2E84AD4">
      <w:numFmt w:val="decimal"/>
      <w:lvlText w:val=""/>
      <w:lvlJc w:val="left"/>
    </w:lvl>
    <w:lvl w:ilvl="6" w:tplc="249CE942">
      <w:numFmt w:val="decimal"/>
      <w:lvlText w:val=""/>
      <w:lvlJc w:val="left"/>
    </w:lvl>
    <w:lvl w:ilvl="7" w:tplc="287CA800">
      <w:numFmt w:val="decimal"/>
      <w:lvlText w:val=""/>
      <w:lvlJc w:val="left"/>
    </w:lvl>
    <w:lvl w:ilvl="8" w:tplc="909C1E22">
      <w:numFmt w:val="decimal"/>
      <w:lvlText w:val=""/>
      <w:lvlJc w:val="left"/>
    </w:lvl>
  </w:abstractNum>
  <w:abstractNum w:abstractNumId="1">
    <w:nsid w:val="66334873"/>
    <w:multiLevelType w:val="hybridMultilevel"/>
    <w:tmpl w:val="6E7273CC"/>
    <w:lvl w:ilvl="0" w:tplc="CC14B050">
      <w:start w:val="1"/>
      <w:numFmt w:val="decimal"/>
      <w:lvlText w:val="%1"/>
      <w:lvlJc w:val="left"/>
    </w:lvl>
    <w:lvl w:ilvl="1" w:tplc="8C72988A">
      <w:numFmt w:val="decimal"/>
      <w:lvlText w:val=""/>
      <w:lvlJc w:val="left"/>
    </w:lvl>
    <w:lvl w:ilvl="2" w:tplc="8A1E3080">
      <w:numFmt w:val="decimal"/>
      <w:lvlText w:val=""/>
      <w:lvlJc w:val="left"/>
    </w:lvl>
    <w:lvl w:ilvl="3" w:tplc="2904D7F4">
      <w:numFmt w:val="decimal"/>
      <w:lvlText w:val=""/>
      <w:lvlJc w:val="left"/>
    </w:lvl>
    <w:lvl w:ilvl="4" w:tplc="6CC2AAFE">
      <w:numFmt w:val="decimal"/>
      <w:lvlText w:val=""/>
      <w:lvlJc w:val="left"/>
    </w:lvl>
    <w:lvl w:ilvl="5" w:tplc="7C7C397E">
      <w:numFmt w:val="decimal"/>
      <w:lvlText w:val=""/>
      <w:lvlJc w:val="left"/>
    </w:lvl>
    <w:lvl w:ilvl="6" w:tplc="E2986780">
      <w:numFmt w:val="decimal"/>
      <w:lvlText w:val=""/>
      <w:lvlJc w:val="left"/>
    </w:lvl>
    <w:lvl w:ilvl="7" w:tplc="15F6E598">
      <w:numFmt w:val="decimal"/>
      <w:lvlText w:val=""/>
      <w:lvlJc w:val="left"/>
    </w:lvl>
    <w:lvl w:ilvl="8" w:tplc="89E8153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>
    <w:useFELayout/>
  </w:compat>
  <w:rsids>
    <w:rsidRoot w:val="00AC514B"/>
    <w:rsid w:val="001726F2"/>
    <w:rsid w:val="001D0FAF"/>
    <w:rsid w:val="00366F1E"/>
    <w:rsid w:val="005031FA"/>
    <w:rsid w:val="00AC514B"/>
    <w:rsid w:val="00B01180"/>
    <w:rsid w:val="00F8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14B"/>
  </w:style>
  <w:style w:type="paragraph" w:styleId="Titolo5">
    <w:name w:val="heading 5"/>
    <w:basedOn w:val="Normale"/>
    <w:link w:val="Titolo5Carattere"/>
    <w:uiPriority w:val="9"/>
    <w:qFormat/>
    <w:rsid w:val="001D0FA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1D0FAF"/>
    <w:rPr>
      <w:rFonts w:eastAsia="Times New Roman"/>
      <w:b/>
      <w:bCs/>
      <w:sz w:val="20"/>
      <w:szCs w:val="20"/>
    </w:rPr>
  </w:style>
  <w:style w:type="character" w:customStyle="1" w:styleId="apple-converted-space">
    <w:name w:val="apple-converted-space"/>
    <w:basedOn w:val="Carpredefinitoparagrafo"/>
    <w:rsid w:val="001D0FAF"/>
  </w:style>
  <w:style w:type="character" w:styleId="Collegamentoipertestuale">
    <w:name w:val="Hyperlink"/>
    <w:basedOn w:val="Carpredefinitoparagrafo"/>
    <w:uiPriority w:val="99"/>
    <w:semiHidden/>
    <w:unhideWhenUsed/>
    <w:rsid w:val="001D0F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2017-01-31T18:09:00Z</dcterms:created>
  <dcterms:modified xsi:type="dcterms:W3CDTF">2017-01-31T18:57:00Z</dcterms:modified>
</cp:coreProperties>
</file>